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17B32C">
      <w:pPr>
        <w:overflowPunct w:val="0"/>
        <w:spacing w:line="588" w:lineRule="exac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附件</w:t>
      </w:r>
      <w:r>
        <w:rPr>
          <w:rFonts w:hint="eastAsia" w:ascii="Times New Roman" w:hAnsi="Times New Roman" w:eastAsia="黑体"/>
          <w:sz w:val="32"/>
          <w:szCs w:val="32"/>
        </w:rPr>
        <w:t>2</w:t>
      </w:r>
    </w:p>
    <w:p w14:paraId="5BB30A1E"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bCs/>
          <w:snapToGrid w:val="0"/>
          <w:spacing w:val="-6"/>
          <w:kern w:val="0"/>
          <w:sz w:val="44"/>
          <w:szCs w:val="44"/>
        </w:rPr>
      </w:pPr>
    </w:p>
    <w:p w14:paraId="6DA14343">
      <w:pPr>
        <w:spacing w:line="560" w:lineRule="exact"/>
        <w:jc w:val="center"/>
        <w:rPr>
          <w:rFonts w:ascii="Times New Roman" w:hAnsi="Times New Roman" w:eastAsia="方正小标宋_GBK"/>
          <w:bCs/>
          <w:snapToGrid w:val="0"/>
          <w:spacing w:val="-6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napToGrid w:val="0"/>
          <w:spacing w:val="-6"/>
          <w:kern w:val="0"/>
          <w:sz w:val="44"/>
          <w:szCs w:val="44"/>
        </w:rPr>
        <w:t>“最佳志愿服务组织”推</w:t>
      </w:r>
      <w:r>
        <w:rPr>
          <w:rFonts w:ascii="Times New Roman" w:hAnsi="Times New Roman" w:eastAsia="方正小标宋_GBK"/>
          <w:bCs/>
          <w:snapToGrid w:val="0"/>
          <w:spacing w:val="-6"/>
          <w:kern w:val="0"/>
          <w:sz w:val="44"/>
          <w:szCs w:val="44"/>
        </w:rPr>
        <w:t>荐表</w:t>
      </w:r>
    </w:p>
    <w:p w14:paraId="70B6C4F0"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</w:p>
    <w:p w14:paraId="71BF8A73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组织名称：天津津一助残公益服务中心</w:t>
      </w:r>
    </w:p>
    <w:p w14:paraId="400420F3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成立时间：2020年8月21日</w:t>
      </w:r>
    </w:p>
    <w:p w14:paraId="7E316BD7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组织中志愿者人数：注册733名，其中288名残疾志愿者</w:t>
      </w:r>
    </w:p>
    <w:p w14:paraId="17BE1B06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志愿者中党员人数：75</w:t>
      </w:r>
    </w:p>
    <w:p w14:paraId="66944266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经常参与志愿服务志愿者占组织中志愿者人数比例：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80</w:t>
      </w:r>
      <w:r>
        <w:rPr>
          <w:rFonts w:hint="eastAsia" w:ascii="Times New Roman" w:hAnsi="Times New Roman" w:eastAsia="方正仿宋_GBK"/>
          <w:sz w:val="32"/>
          <w:szCs w:val="32"/>
        </w:rPr>
        <w:t>%</w:t>
      </w:r>
    </w:p>
    <w:p w14:paraId="58412730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组织负责人：王玮平</w:t>
      </w:r>
      <w:bookmarkStart w:id="0" w:name="_GoBack"/>
      <w:bookmarkEnd w:id="0"/>
    </w:p>
    <w:p w14:paraId="5E48FADC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联系方式：13502102185</w:t>
      </w:r>
    </w:p>
    <w:p w14:paraId="1FB736C0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经常开展的志愿服务项目：津助残疾人融入社会</w:t>
      </w:r>
    </w:p>
    <w:p w14:paraId="2B975E00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主要事迹（不超过1000字）：</w:t>
      </w:r>
    </w:p>
    <w:p w14:paraId="05B8D196">
      <w:pPr>
        <w:spacing w:line="560" w:lineRule="exact"/>
        <w:rPr>
          <w:rFonts w:hint="eastAsia" w:ascii="Times New Roman" w:hAnsi="Times New Roman" w:eastAsia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</w:rPr>
        <w:t>天津津一助残公益服务中心：以残助残，共赴阳光之约</w:t>
      </w:r>
    </w:p>
    <w:p w14:paraId="7FEB31D0">
      <w:pPr>
        <w:spacing w:line="560" w:lineRule="exact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天津津一助残公益服务中心成立于2020年8月21日，是经天津市民政局直接登记注册的民办非企业公益组织，核心成员以残疾人为主体，秉持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“以残助残、助人自助、爱心奉献”</w:t>
      </w:r>
      <w:r>
        <w:rPr>
          <w:rFonts w:hint="eastAsia" w:ascii="Times New Roman" w:hAnsi="Times New Roman" w:eastAsia="方正仿宋_GBK"/>
          <w:sz w:val="32"/>
          <w:szCs w:val="32"/>
        </w:rPr>
        <w:t>宗旨，聚焦残疾人及家庭出行、生活、就医、学业等急难愁盼，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搭建“微心愿”平台，深耕“最后一公里服务”</w:t>
      </w:r>
      <w:r>
        <w:rPr>
          <w:rFonts w:hint="eastAsia" w:ascii="Times New Roman" w:hAnsi="Times New Roman" w:eastAsia="方正仿宋_GBK"/>
          <w:sz w:val="32"/>
          <w:szCs w:val="32"/>
        </w:rPr>
        <w:t xml:space="preserve">，践行“弱有所扶、难有所帮、困有所助、梦有所愿，应助尽助”承诺，助力残疾人走出家门、融入社会，从“隐形人”变为“有形人”，共享阳光。 </w:t>
      </w:r>
    </w:p>
    <w:p w14:paraId="63196936">
      <w:pPr>
        <w:spacing w:line="560" w:lineRule="exact"/>
        <w:rPr>
          <w:rFonts w:hint="eastAsia" w:ascii="Times New Roman" w:hAnsi="Times New Roman" w:eastAsia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</w:rPr>
        <w:t>党建引领，筑牢助残服务根基</w:t>
      </w:r>
    </w:p>
    <w:p w14:paraId="39B0F2DE">
      <w:pPr>
        <w:spacing w:line="560" w:lineRule="exact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津一助残公益党支部加入中共天津市助残服务社会组织联合支部，深化“党建+助残”服务模式，设立专属服务点，与社区联合开展“津助残疾人融入社会”“携手助残关爱行”等活动，累计提供心理疏导、生活帮扶1420人次，营造“党员带头、全员参与”氛围。联动爱心企业打造“视障军鼓队”等特色项目，为10位视障朋友提供免费训练与场地保障，助力其重塑自信、融入社会。</w:t>
      </w:r>
    </w:p>
    <w:p w14:paraId="614EAC2D">
      <w:pPr>
        <w:spacing w:line="560" w:lineRule="exact"/>
        <w:rPr>
          <w:rFonts w:hint="eastAsia" w:ascii="Times New Roman" w:hAnsi="Times New Roman" w:eastAsia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</w:rPr>
        <w:t>精准施策，构建六大核心服务体系</w:t>
      </w:r>
    </w:p>
    <w:p w14:paraId="06449E8D">
      <w:pPr>
        <w:spacing w:line="560" w:lineRule="exact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津一助残深耕助残服务场景，全面覆盖七类残疾人群体，通过深入调研残疾人在出行、就医、教育、生活保障等领域的“最后一公里”痛点需求，构建起全方位、多层次的六大核心服务板块，实现“因人施策”的精准帮扶：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助行板块</w:t>
      </w:r>
      <w:r>
        <w:rPr>
          <w:rFonts w:hint="eastAsia" w:ascii="Times New Roman" w:hAnsi="Times New Roman" w:eastAsia="方正仿宋_GBK"/>
          <w:sz w:val="32"/>
          <w:szCs w:val="32"/>
        </w:rPr>
        <w:t>推出“无障碍出行护航”，累计开展活动227场；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助困板块</w:t>
      </w:r>
      <w:r>
        <w:rPr>
          <w:rFonts w:hint="eastAsia" w:ascii="Times New Roman" w:hAnsi="Times New Roman" w:eastAsia="方正仿宋_GBK"/>
          <w:sz w:val="32"/>
          <w:szCs w:val="32"/>
        </w:rPr>
        <w:t>发放温暖包554250个，服务里程87724公里，提供物资与心理双重支持；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助学板块</w:t>
      </w:r>
      <w:r>
        <w:rPr>
          <w:rFonts w:hint="eastAsia" w:ascii="Times New Roman" w:hAnsi="Times New Roman" w:eastAsia="方正仿宋_GBK"/>
          <w:sz w:val="32"/>
          <w:szCs w:val="32"/>
        </w:rPr>
        <w:t>通过“赋能成长计划”开展活动1310场，助力残疾学子逐梦；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助乐板块</w:t>
      </w:r>
      <w:r>
        <w:rPr>
          <w:rFonts w:hint="eastAsia" w:ascii="Times New Roman" w:hAnsi="Times New Roman" w:eastAsia="方正仿宋_GBK"/>
          <w:sz w:val="32"/>
          <w:szCs w:val="32"/>
        </w:rPr>
        <w:t>以“津一杯”文艺大赛等72场活动丰富精神生活；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助医板块</w:t>
      </w:r>
      <w:r>
        <w:rPr>
          <w:rFonts w:hint="eastAsia" w:ascii="Times New Roman" w:hAnsi="Times New Roman" w:eastAsia="方正仿宋_GBK"/>
          <w:sz w:val="32"/>
          <w:szCs w:val="32"/>
        </w:rPr>
        <w:t>设立“绿色服务通道”，服务128人次；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定制化服务</w:t>
      </w:r>
      <w:r>
        <w:rPr>
          <w:rFonts w:hint="eastAsia" w:ascii="Times New Roman" w:hAnsi="Times New Roman" w:eastAsia="方正仿宋_GBK"/>
          <w:sz w:val="32"/>
          <w:szCs w:val="32"/>
        </w:rPr>
        <w:t>打造“心青年赋能陪伴”“手工制作”等专属方案，实现精准滴灌。</w:t>
      </w:r>
    </w:p>
    <w:p w14:paraId="582979CE">
      <w:pPr>
        <w:spacing w:line="560" w:lineRule="exact"/>
        <w:rPr>
          <w:rFonts w:hint="eastAsia" w:ascii="Times New Roman" w:hAnsi="Times New Roman" w:eastAsia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/>
          <w:b/>
          <w:bCs/>
          <w:sz w:val="32"/>
          <w:szCs w:val="32"/>
        </w:rPr>
        <w:t>双向赋能，书写公益共赢答卷</w:t>
      </w:r>
    </w:p>
    <w:p w14:paraId="7671DAB6">
      <w:pPr>
        <w:spacing w:line="560" w:lineRule="exact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经过多年深耕，津一助残公益的服务已取得显著成效：累计直接惠及21734人次，间接服务65156人次，形成了广泛的社会影响力。尤为可贵的是，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津一助残公益成功培育288名从“受助者”转变为“助人者”的残疾人志愿者，</w:t>
      </w:r>
      <w:r>
        <w:rPr>
          <w:rFonts w:hint="eastAsia" w:ascii="Times New Roman" w:hAnsi="Times New Roman" w:eastAsia="方正仿宋_GBK"/>
          <w:sz w:val="32"/>
          <w:szCs w:val="32"/>
        </w:rPr>
        <w:t>他们以自身经历传递公益力量，彰显了残疾人的自我价值与社会担当，构建起“双向成长、共赢发展”的助残生态。</w:t>
      </w:r>
    </w:p>
    <w:p w14:paraId="3A7B4D93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凭借专业的服务能力与突出的公益成效，津一助残公益荣获“2021年天津市优秀志愿服务团队”称号，相关事迹被各大媒体宣传报道40余次，得到了相关部门的一致认可，多次受邀提供助残服务支持。未来，津一助残公益将持续深化服务模式，以专业行动推动助残事业高质量发展，让每一位残疾人在关爱中实现人生价值。</w:t>
      </w:r>
    </w:p>
    <w:p w14:paraId="59EB5B3B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</w:p>
    <w:p w14:paraId="315F870F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照片（团队合影和开展活动的照片各1张，每张照片大小不低于1M、不超过3M，照片粘贴在</w:t>
      </w:r>
      <w:r>
        <w:rPr>
          <w:rFonts w:ascii="Times New Roman" w:hAnsi="Times New Roman" w:eastAsia="方正仿宋_GBK"/>
          <w:sz w:val="32"/>
          <w:szCs w:val="32"/>
        </w:rPr>
        <w:t>word文档</w:t>
      </w:r>
      <w:r>
        <w:rPr>
          <w:rFonts w:hint="eastAsia" w:ascii="Times New Roman" w:hAnsi="Times New Roman" w:eastAsia="方正仿宋_GBK"/>
          <w:sz w:val="32"/>
          <w:szCs w:val="32"/>
        </w:rPr>
        <w:t>内）</w:t>
      </w:r>
    </w:p>
    <w:p w14:paraId="3AFA2DD5">
      <w:pPr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drawing>
          <wp:inline distT="0" distB="0" distL="0" distR="0">
            <wp:extent cx="5580380" cy="3720465"/>
            <wp:effectExtent l="0" t="0" r="1270" b="0"/>
            <wp:docPr id="1732427789" name="图片 3" descr="一群人站在一起合影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27789" name="图片 3" descr="一群人站在一起合影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3573D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</w:p>
    <w:p w14:paraId="6F92BC78">
      <w:pPr>
        <w:rPr>
          <w:rFonts w:ascii="Times New Roman" w:hAnsi="Times New Roman" w:eastAsia="方正仿宋_GBK"/>
          <w:sz w:val="32"/>
          <w:szCs w:val="32"/>
        </w:rPr>
      </w:pPr>
      <w:r>
        <w:rPr>
          <w:rFonts w:ascii="仿宋_GB2312" w:hAnsi="仿宋_GB2312" w:cs="仿宋_GB2312"/>
        </w:rPr>
        <w:drawing>
          <wp:inline distT="0" distB="0" distL="0" distR="0">
            <wp:extent cx="5580380" cy="2611120"/>
            <wp:effectExtent l="0" t="0" r="1270" b="0"/>
            <wp:docPr id="1774603910" name="图片 3" descr="图片包含 人, 室内, 男人, 前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03910" name="图片 3" descr="图片包含 人, 室内, 男人, 前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2369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</w:p>
    <w:p w14:paraId="4BE794CD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推荐单位：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>天津市和平区残疾人联合会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        </w:t>
      </w:r>
      <w:r>
        <w:rPr>
          <w:rFonts w:hint="eastAsia" w:ascii="Times New Roman" w:hAnsi="Times New Roman" w:eastAsia="方正仿宋_GBK"/>
          <w:sz w:val="32"/>
          <w:szCs w:val="32"/>
        </w:rPr>
        <w:t xml:space="preserve"> （盖章）</w:t>
      </w:r>
    </w:p>
    <w:p w14:paraId="33109971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                            </w:t>
      </w:r>
    </w:p>
    <w:p w14:paraId="4E662705">
      <w:pPr>
        <w:spacing w:line="560" w:lineRule="exact"/>
        <w:ind w:firstLine="5760" w:firstLineChars="18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2026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/>
          <w:sz w:val="32"/>
          <w:szCs w:val="32"/>
        </w:rPr>
        <w:t>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27</w:t>
      </w:r>
      <w:r>
        <w:rPr>
          <w:rFonts w:hint="eastAsia" w:ascii="Times New Roman" w:hAnsi="Times New Roman" w:eastAsia="方正仿宋_GBK"/>
          <w:sz w:val="32"/>
          <w:szCs w:val="32"/>
        </w:rPr>
        <w:t>日</w:t>
      </w:r>
    </w:p>
    <w:p w14:paraId="7DA8421A"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bCs/>
          <w:snapToGrid w:val="0"/>
          <w:spacing w:val="-6"/>
          <w:kern w:val="0"/>
          <w:sz w:val="44"/>
          <w:szCs w:val="44"/>
        </w:rPr>
      </w:pPr>
    </w:p>
    <w:p w14:paraId="14A7225B">
      <w:pPr>
        <w:overflowPunct w:val="0"/>
        <w:spacing w:line="588" w:lineRule="exact"/>
        <w:jc w:val="center"/>
        <w:rPr>
          <w:rFonts w:hint="eastAsia" w:ascii="方正小标宋简体" w:hAnsi="仿宋" w:eastAsia="方正小标宋简体" w:cs="仿宋"/>
          <w:sz w:val="44"/>
          <w:szCs w:val="44"/>
        </w:rPr>
      </w:pPr>
    </w:p>
    <w:p w14:paraId="0CC7C5FA">
      <w:pPr>
        <w:overflowPunct w:val="0"/>
        <w:spacing w:line="588" w:lineRule="exact"/>
        <w:rPr>
          <w:rFonts w:ascii="Times New Roman" w:hAnsi="Times New Roman" w:eastAsia="仿宋_GB2312"/>
          <w:sz w:val="34"/>
          <w:szCs w:val="34"/>
        </w:rPr>
      </w:pPr>
    </w:p>
    <w:sectPr>
      <w:footerReference r:id="rId3" w:type="default"/>
      <w:pgSz w:w="11906" w:h="16838"/>
      <w:pgMar w:top="2041" w:right="1559" w:bottom="1701" w:left="1559" w:header="851" w:footer="992" w:gutter="0"/>
      <w:pgNumType w:fmt="numberInDash"/>
      <w:cols w:space="0" w:num="1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WPSEMBED1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2527B2"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1E0C6943">
                          <w:pPr>
                            <w:pStyle w:val="3"/>
                            <w:rPr>
                              <w:rFonts w:ascii="Times New Roman" w:hAnsi="Times New Roman" w:eastAsia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Theme="minor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Times New Roman" w:hAnsi="Times New Roman" w:eastAsia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3b7/N+MBAADDAwAADgAAAGRycy9lMm9Eb2MueG1srVPNjtMwEL4j8Q6W&#10;7zTZSkUlarpaqBYhIUBaeADXcRpLtscau03KA8AbcOLCnefqc+zYSbtouexhL8l4fr6Z7/N4dT1Y&#10;ww4KgwZX86tZyZlyEhrtdjX/9vX21ZKzEIVrhAGnan5UgV+vX75Y9b5Sc+jANAoZgbhQ9b7mXYy+&#10;KoogO2VFmIFXjoItoBWRjrgrGhQ9oVtTzMvyddEDNh5BqhDIuxmDfELEpwBC22qpNiD3Vrk4oqIy&#10;IhKl0Gkf+DpP27ZKxs9tG1RkpubENOYvNSF7m77FeiWqHQrfaTmNIJ4ywiNOVmhHTS9QGxEF26P+&#10;D8pqiRCgjTMJthiJZEWIxVX5SJu7TniVuZDUwV9ED88HKz8dviDTDW0CZ05YuvDTr5+n339Pf36w&#10;RZKn96GirDtPeXF4C0NKnfyBnIn10KJNf+LDKE7iHi/iqiEymYqW8+WypJCk2PlAOMVDuccQ3yuw&#10;LBk1R7q9LKo4fAxxTD2npG4ObrUx5BeVcayv+ZvFfJELLhECN456JBLjsMmKw3aYGGyhORIxhHEz&#10;6F2Q0QF+56ynrai5o0fAmfngSPS0QGcDz8b2bAgnqbDmkbPRfBfzoqX5gr/ZRxo3s0gjjH2nyehu&#10;sw7THqbl+fecsx7e3vo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zql5uc8AAAAFAQAADwAAAAAA&#10;AAABACAAAAAiAAAAZHJzL2Rvd25yZXYueG1sUEsBAhQAFAAAAAgAh07iQN2+/zfjAQAAwwMAAA4A&#10;AAAAAAAAAQAgAAAAHgEAAGRycy9lMm9Eb2MueG1sUEsFBgAAAAAGAAYAWQEAAHM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E0C6943">
                    <w:pPr>
                      <w:pStyle w:val="3"/>
                      <w:rPr>
                        <w:rFonts w:ascii="Times New Roman" w:hAnsi="Times New Roman" w:eastAsiaTheme="minorEastAsia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eastAsia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eastAsiaTheme="minor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Times New Roman" w:hAnsi="Times New Roman" w:eastAsia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 w14:paraId="44F60F23">
                          <w:pPr>
                            <w:pStyle w:val="3"/>
                            <w:rPr>
                              <w:rFonts w:hint="eastAsia" w:ascii="宋体" w:hAnsi="宋体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cifdr9MAAAAF&#10;AQAADwAAAGRycy9kb3ducmV2LnhtbE2PzU7DMBCE75V4B2uRuFTUSQ4QpXF6oOLChdKWiqMbb5MI&#10;ex3FTv+engUhwWW1o1nNflMuzs6KIw6h86QgnSUgkGpvOmoUbDfP9zmIEDUZbT2hggsGWFQ3k1IX&#10;xp/oDY/r2AgOoVBoBW2MfSFlqFt0Osx8j8TewQ9OR5ZDI82gTxzurMyS5EE63RF/aHWPTy3Wn+vR&#10;KVheXu2Yrl5C90HLK013u83je6bU3W2azEFEPMe/Y/jGZ3SomGnvRzJBWAVcJP5M9rI8Z7n/XWRV&#10;yv/01RdQSwMEFAAAAAgAh07iQK+JU0zhAQAAxAMAAA4AAABkcnMvZTJvRG9jLnhtbK1TwY7TMBC9&#10;I/EPlu802QhBVTVdAdUiJARICx/gOk5jyfZY9rRJ+QD4A05cuPNd/Y4dO0kXlsseuCRjz/jNe8/j&#10;9fVgDTuqEDW4ml8tSs6Uk9Bot6/5l883z5acRRSuEQacqvlJRX69efpk3fuVqqAD06jACMTFVe9r&#10;3iH6VVFE2Skr4gK8cpRsIViBtAz7ogmiJ3RriqosXxQ9hMYHkCpG2t2OST4hhscAQttqqbYgD1Y5&#10;HFGDMgJJUuy0j3yT2batkvixbaNCZmpOSjF/qQnFu/QtNmux2gfhOy0nCuIxFB5oskI7anqB2goU&#10;7BD0P1BWywARWlxIsMUoJDtCKq7KB97cdsKrrIWsjv5ievx/sPLD8VNguql5xZkTli78/OP7+efv&#10;869v7Hmyp/dxRVW3nupweA0DDc28H2kzqR7aYNOf9DDKk7mni7lqQCbToWW1XJaUkpSbF4Rf3B/3&#10;IeJbBZaloOaBbi+bKo7vI46lc0nq5uBGG5Nv0DjWE2r1khr8lSJ046hJUjGyTREOu2GStoPmRMoC&#10;jKNBD4OCDsJXznoai5o7egWcmXeOXE8TNAdhDnZzIJykgzVHzsbwDeZJS4Sif3VA4ptlJApj34kZ&#10;XW42YhrEND1/rnPV/ePb3A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yJ92v0wAAAAUBAAAPAAAA&#10;AAAAAAEAIAAAACIAAABkcnMvZG93bnJldi54bWxQSwECFAAUAAAACACHTuJAr4lTTOEBAADEAwAA&#10;DgAAAAAAAAABACAAAAAiAQAAZHJzL2Uyb0RvYy54bWxQSwUGAAAAAAYABgBZAQAAdQUAAAAA&#10;">
              <v:fill on="f" focussize="0,0"/>
              <v:stroke on="f" weight="1pt"/>
              <v:imagedata o:title=""/>
              <o:lock v:ext="edit" aspectratio="f"/>
              <v:textbox inset="0mm,0mm,0mm,0mm" style="mso-fit-shape-to-text:t;">
                <w:txbxContent>
                  <w:p w14:paraId="44F60F23">
                    <w:pPr>
                      <w:pStyle w:val="3"/>
                      <w:rPr>
                        <w:rFonts w:hint="eastAsia" w:ascii="宋体" w:hAnsi="宋体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630586"/>
    <w:rsid w:val="00106276"/>
    <w:rsid w:val="001B32E5"/>
    <w:rsid w:val="00215B6C"/>
    <w:rsid w:val="00220B4B"/>
    <w:rsid w:val="002B5ADB"/>
    <w:rsid w:val="00353B20"/>
    <w:rsid w:val="003570CC"/>
    <w:rsid w:val="003F3C87"/>
    <w:rsid w:val="00483D0E"/>
    <w:rsid w:val="004A23F1"/>
    <w:rsid w:val="004B2658"/>
    <w:rsid w:val="00642926"/>
    <w:rsid w:val="00656813"/>
    <w:rsid w:val="007407EC"/>
    <w:rsid w:val="00824CF3"/>
    <w:rsid w:val="00927734"/>
    <w:rsid w:val="009D210C"/>
    <w:rsid w:val="00A06C77"/>
    <w:rsid w:val="00A31009"/>
    <w:rsid w:val="00B65B86"/>
    <w:rsid w:val="00B86DE1"/>
    <w:rsid w:val="00CE0839"/>
    <w:rsid w:val="01B01053"/>
    <w:rsid w:val="049235A7"/>
    <w:rsid w:val="0BCD5BCD"/>
    <w:rsid w:val="0C40513A"/>
    <w:rsid w:val="0C9D4F09"/>
    <w:rsid w:val="0F0C523E"/>
    <w:rsid w:val="12EF1689"/>
    <w:rsid w:val="13085968"/>
    <w:rsid w:val="1340065B"/>
    <w:rsid w:val="13DE6161"/>
    <w:rsid w:val="15344930"/>
    <w:rsid w:val="195E6E72"/>
    <w:rsid w:val="1BDE3BEB"/>
    <w:rsid w:val="1BF51726"/>
    <w:rsid w:val="1D60592F"/>
    <w:rsid w:val="2314461B"/>
    <w:rsid w:val="25DD55FB"/>
    <w:rsid w:val="260B21E6"/>
    <w:rsid w:val="27801CCB"/>
    <w:rsid w:val="27BF14F8"/>
    <w:rsid w:val="2BF252D7"/>
    <w:rsid w:val="35485095"/>
    <w:rsid w:val="388A5694"/>
    <w:rsid w:val="39BA3F4F"/>
    <w:rsid w:val="3A014D14"/>
    <w:rsid w:val="3DA60DBB"/>
    <w:rsid w:val="40A0049F"/>
    <w:rsid w:val="41BF6D93"/>
    <w:rsid w:val="4227430A"/>
    <w:rsid w:val="4968762B"/>
    <w:rsid w:val="4C6F0F12"/>
    <w:rsid w:val="4D447CA9"/>
    <w:rsid w:val="4D6971A6"/>
    <w:rsid w:val="4DC31516"/>
    <w:rsid w:val="4E5270C6"/>
    <w:rsid w:val="553929D4"/>
    <w:rsid w:val="55D60DCD"/>
    <w:rsid w:val="58690F0C"/>
    <w:rsid w:val="5A463D28"/>
    <w:rsid w:val="5BB91836"/>
    <w:rsid w:val="5C243485"/>
    <w:rsid w:val="5D730D31"/>
    <w:rsid w:val="5FDC6467"/>
    <w:rsid w:val="601766B2"/>
    <w:rsid w:val="647E34B2"/>
    <w:rsid w:val="66702E5C"/>
    <w:rsid w:val="66B4759A"/>
    <w:rsid w:val="66B67A25"/>
    <w:rsid w:val="681B042E"/>
    <w:rsid w:val="690831B2"/>
    <w:rsid w:val="6934755E"/>
    <w:rsid w:val="6AE00256"/>
    <w:rsid w:val="6B663E7D"/>
    <w:rsid w:val="6BDE4E81"/>
    <w:rsid w:val="6D5412F8"/>
    <w:rsid w:val="705A1082"/>
    <w:rsid w:val="73D9089C"/>
    <w:rsid w:val="76202361"/>
    <w:rsid w:val="77FA0C13"/>
    <w:rsid w:val="790B3513"/>
    <w:rsid w:val="7A630586"/>
    <w:rsid w:val="7BDF46D5"/>
    <w:rsid w:val="7C110C5B"/>
    <w:rsid w:val="7E92133A"/>
    <w:rsid w:val="BFCB9C53"/>
    <w:rsid w:val="C9DB3F36"/>
    <w:rsid w:val="EFD6A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qFormat/>
    <w:uiPriority w:val="0"/>
    <w:pPr>
      <w:ind w:left="420"/>
    </w:pPr>
    <w:rPr>
      <w:rFonts w:ascii="等线" w:hAnsi="等线" w:eastAsia="等线"/>
      <w:b/>
      <w:sz w:val="30"/>
      <w:szCs w:val="30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Normal Indent1"/>
    <w:basedOn w:val="1"/>
    <w:next w:val="2"/>
    <w:qFormat/>
    <w:uiPriority w:val="0"/>
    <w:pPr>
      <w:ind w:firstLine="200" w:firstLineChars="200"/>
    </w:pPr>
  </w:style>
  <w:style w:type="character" w:customStyle="1" w:styleId="11">
    <w:name w:val="页眉 字符"/>
    <w:basedOn w:val="8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1200</Words>
  <Characters>1272</Characters>
  <Lines>143</Lines>
  <Paragraphs>127</Paragraphs>
  <TotalTime>101</TotalTime>
  <ScaleCrop>false</ScaleCrop>
  <LinksUpToDate>false</LinksUpToDate>
  <CharactersWithSpaces>1312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2026-01-27T01:14:00Z</dcterms:created>
  <dc:creator>郭静</dc:creator>
  <cp:lastModifiedBy>宝妈</cp:lastModifiedBy>
  <cp:lastPrinted>2025-09-23T12:36:00Z</cp:lastPrinted>
  <dcterms:modified xsi:type="dcterms:W3CDTF">2026-02-02T02:35:47Z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4ADB9C4A01ED43DCA9795D170B33F729_13</vt:lpwstr>
  </property>
  <property fmtid="{D5CDD505-2E9C-101B-9397-08002B2CF9AE}" pid="4" name="KSOTemplateDocerSaveRecord">
    <vt:lpwstr>eyJoZGlkIjoiYzRiMDdhZjJhNGY5YzY2MTNmZmJjMGY1ZmJhYThhZDgiLCJ1c2VySWQiOiI5OTQ4NjcwNzkifQ==</vt:lpwstr>
  </property>
</Properties>
</file>