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D84F6">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2362791">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90A1BC6">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3B51A7A">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F0C0E34">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9246675">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37E70D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69EABD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3C046F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天津市残疾人综合服务中心</w:t>
      </w:r>
    </w:p>
    <w:p w14:paraId="174539F1">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14:paraId="4D66A353">
      <w:pPr>
        <w:autoSpaceDE w:val="0"/>
        <w:autoSpaceDN w:val="0"/>
        <w:adjustRightInd w:val="0"/>
        <w:spacing w:line="580" w:lineRule="exact"/>
        <w:jc w:val="center"/>
        <w:rPr>
          <w:rFonts w:ascii="Times New Roman" w:hAnsi="Times New Roman" w:eastAsia="黑体" w:cs="黑体"/>
          <w:sz w:val="30"/>
          <w:szCs w:val="30"/>
          <w:highlight w:val="none"/>
        </w:rPr>
      </w:pPr>
    </w:p>
    <w:p w14:paraId="33E8AD57">
      <w:pPr>
        <w:autoSpaceDE w:val="0"/>
        <w:autoSpaceDN w:val="0"/>
        <w:adjustRightInd w:val="0"/>
        <w:spacing w:line="580" w:lineRule="exact"/>
        <w:jc w:val="center"/>
        <w:rPr>
          <w:rFonts w:ascii="Times New Roman" w:hAnsi="Times New Roman" w:eastAsia="黑体" w:cs="黑体"/>
          <w:sz w:val="30"/>
          <w:szCs w:val="30"/>
          <w:highlight w:val="none"/>
        </w:rPr>
      </w:pPr>
    </w:p>
    <w:p w14:paraId="2569502B">
      <w:pPr>
        <w:autoSpaceDE w:val="0"/>
        <w:autoSpaceDN w:val="0"/>
        <w:adjustRightInd w:val="0"/>
        <w:spacing w:line="580" w:lineRule="exact"/>
        <w:jc w:val="center"/>
        <w:rPr>
          <w:rFonts w:ascii="Times New Roman" w:hAnsi="Times New Roman" w:eastAsia="黑体" w:cs="黑体"/>
          <w:sz w:val="30"/>
          <w:szCs w:val="30"/>
          <w:highlight w:val="none"/>
        </w:rPr>
      </w:pPr>
    </w:p>
    <w:p w14:paraId="359457A4">
      <w:pPr>
        <w:autoSpaceDE w:val="0"/>
        <w:autoSpaceDN w:val="0"/>
        <w:adjustRightInd w:val="0"/>
        <w:spacing w:line="580" w:lineRule="exact"/>
        <w:jc w:val="center"/>
        <w:rPr>
          <w:rFonts w:ascii="Times New Roman" w:hAnsi="Times New Roman" w:eastAsia="黑体" w:cs="黑体"/>
          <w:sz w:val="30"/>
          <w:szCs w:val="30"/>
          <w:highlight w:val="none"/>
        </w:rPr>
      </w:pPr>
    </w:p>
    <w:p w14:paraId="21BEF0B3">
      <w:pPr>
        <w:autoSpaceDE w:val="0"/>
        <w:autoSpaceDN w:val="0"/>
        <w:adjustRightInd w:val="0"/>
        <w:spacing w:line="580" w:lineRule="exact"/>
        <w:jc w:val="center"/>
        <w:rPr>
          <w:rFonts w:ascii="Times New Roman" w:hAnsi="Times New Roman" w:eastAsia="黑体" w:cs="黑体"/>
          <w:sz w:val="30"/>
          <w:szCs w:val="30"/>
          <w:highlight w:val="none"/>
        </w:rPr>
      </w:pPr>
    </w:p>
    <w:p w14:paraId="2FB71D0C">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577A851D">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720E8661">
      <w:pPr>
        <w:autoSpaceDE w:val="0"/>
        <w:autoSpaceDN w:val="0"/>
        <w:adjustRightInd w:val="0"/>
        <w:spacing w:line="600" w:lineRule="exact"/>
        <w:jc w:val="left"/>
        <w:rPr>
          <w:rFonts w:ascii="Times New Roman" w:hAnsi="Times New Roman" w:eastAsia="黑体" w:cs="黑体"/>
          <w:kern w:val="0"/>
          <w:sz w:val="30"/>
          <w:szCs w:val="30"/>
          <w:highlight w:val="none"/>
        </w:rPr>
      </w:pPr>
    </w:p>
    <w:p w14:paraId="196987E9">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4DAB1DD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2B6FC8F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2BF0D433">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241A7E8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7E04C20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00CCCF2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03009B6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042F266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7D32947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2BFECD3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53C99F5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01DB8BA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4B0160F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0F2E7DB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5BCDF65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4BD83EB2">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29C5E6D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065C6B5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1B23F17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592BD0F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6EFA3E0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1474D17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090A740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6F6701F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17381B6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6E23878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763B666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562EEBE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4653584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6DE07D1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0849AC57">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6B28356F">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3FBEEB34">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2E0CB344">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64557F3A">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主要职能是承担残疾人信访接待和矛盾排查调处等事务性工作，配合相关部门做好普法宣传工作，为残疾人提供法律咨询、法律援助、司法救助等法律服务；承担残疾人服务需求和服务资源信息的收集、整理、统计、使用、动态更新及残疾人事业发展研究工作；承担残疾人工作信息统计和市残联门户网站的信息维护工作；组织实施残疾人家庭和社区无障碍建设、改造和无障碍环境建设体验、宣传、督导、推动等工作；联系、协调、组织残疾人专门协会、残疾人福利基金会和助残志愿者队伍为残疾人提供各类服务；完成市残联交办的其他事项。</w:t>
      </w:r>
    </w:p>
    <w:p w14:paraId="748579A5">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019845B6">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天津市残疾人综合服务中心内设6个职能科室，下辖0个预算单位。纳入天津市残疾人综合服务中心2023年度部门决算编制范围的单位包括：天津市残疾人综合服务中心。</w:t>
      </w:r>
    </w:p>
    <w:p w14:paraId="13028AAE">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2870C428">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1879EAA7">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14E4585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6394759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4D2DA16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6895E3D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766E5BE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7F89FE4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62BB18C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777C7E0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10E6BA0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0B3FA81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65D1CAB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2A41692C">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0AD36FBF">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14:paraId="58B11B9E">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1.天津市残疾人综合服务中心2023年度政府性基金预算财政拨款收入支出决算表为空表。</w:t>
      </w:r>
    </w:p>
    <w:p w14:paraId="47805796">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2.天津市残疾人综合服务中心2023年度国有资本经营预算财政拨款支出决算表为空表。</w:t>
      </w:r>
    </w:p>
    <w:p w14:paraId="4162F77B">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3.天津市残疾人综合服务中心2023年度财政拨款“三公”经费支出决算表为空表。</w:t>
      </w:r>
    </w:p>
    <w:p w14:paraId="11D1B107">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6199C281">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53CF8319">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000B9F5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0EA965A0">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天津市残疾人综合服务中心2023年度收入、支出决算总计</w:t>
      </w:r>
      <w:r>
        <w:rPr>
          <w:rFonts w:hint="eastAsia" w:ascii="Times New Roman" w:hAnsi="Times New Roman" w:eastAsia="仿宋_GB2312" w:cs="仿宋_GB2312"/>
          <w:sz w:val="30"/>
          <w:szCs w:val="30"/>
          <w:highlight w:val="none"/>
          <w:lang w:eastAsia="zh-CN"/>
        </w:rPr>
        <w:t>17,528,855.63元，与2022年度相比，收、支总计各增加2,038,124.69元，增长13.16%，</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：基本支出和统计调查及信息技术日常运维项目和信息系统新开发升级改造项目经费增加。</w:t>
      </w:r>
    </w:p>
    <w:p w14:paraId="6DCA209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58E78BC5">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天津市残疾人综合服务中心</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16,938,627.63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增加1,481,476.69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基本支出和统计调查及信息技术日常运维项目和信息系统新开发升级改造项目经费增加。</w:t>
      </w:r>
    </w:p>
    <w:p w14:paraId="601C4004">
      <w:pPr>
        <w:autoSpaceDE w:val="0"/>
        <w:autoSpaceDN w:val="0"/>
        <w:adjustRightInd w:val="0"/>
        <w:spacing w:line="600" w:lineRule="exact"/>
        <w:ind w:firstLine="600"/>
        <w:jc w:val="both"/>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15,457,233.60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91.25</w:t>
      </w:r>
      <w:r>
        <w:rPr>
          <w:rFonts w:hint="eastAsia" w:ascii="Times New Roman" w:hAnsi="Times New Roman" w:eastAsia="宋体" w:cs="Times New Roman"/>
          <w:sz w:val="30"/>
          <w:szCs w:val="30"/>
          <w:highlight w:val="none"/>
          <w:lang w:eastAsia="zh-CN"/>
        </w:rPr>
        <w:t>%；</w:t>
      </w:r>
    </w:p>
    <w:p w14:paraId="032DCA7A">
      <w:pPr>
        <w:autoSpaceDE w:val="0"/>
        <w:autoSpaceDN w:val="0"/>
        <w:adjustRightInd w:val="0"/>
        <w:spacing w:line="600" w:lineRule="exact"/>
        <w:ind w:firstLine="600" w:firstLineChars="200"/>
        <w:jc w:val="both"/>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3C37F312">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338938BC">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3932FD3B">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3581C6BD">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37DA7F8A">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0CF752AA">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4C620AC7">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1,481,394.03元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8.75%</w:t>
      </w:r>
      <w:r>
        <w:rPr>
          <w:rFonts w:hint="eastAsia" w:ascii="Times New Roman" w:hAnsi="Times New Roman" w:eastAsia="仿宋_GB2312" w:cs="仿宋_GB2312"/>
          <w:sz w:val="30"/>
          <w:szCs w:val="30"/>
          <w:highlight w:val="none"/>
          <w:lang w:val="zh-CN" w:eastAsia="zh-CN"/>
        </w:rPr>
        <w:t>。</w:t>
      </w:r>
    </w:p>
    <w:p w14:paraId="747B32F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24DC6B56">
      <w:pPr>
        <w:autoSpaceDE w:val="0"/>
        <w:autoSpaceDN w:val="0"/>
        <w:adjustRightInd w:val="0"/>
        <w:spacing w:line="580" w:lineRule="exact"/>
        <w:ind w:firstLine="600"/>
        <w:jc w:val="both"/>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天津市残疾人综合服务中心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16,229,396.91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1,323,013.14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基本支出和统计调查及信息技术日常运维项目和信息系统新开发升级改造项目经费增加。</w:t>
      </w:r>
    </w:p>
    <w:p w14:paraId="13673F02">
      <w:pPr>
        <w:autoSpaceDE w:val="0"/>
        <w:autoSpaceDN w:val="0"/>
        <w:adjustRightInd w:val="0"/>
        <w:spacing w:line="580" w:lineRule="exact"/>
        <w:ind w:firstLine="600"/>
        <w:jc w:val="both"/>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7,694,800.87元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47.41</w:t>
      </w:r>
      <w:r>
        <w:rPr>
          <w:rFonts w:hint="eastAsia" w:ascii="Times New Roman" w:hAnsi="Times New Roman" w:eastAsia="仿宋_GB2312" w:cs="仿宋_GB2312"/>
          <w:sz w:val="30"/>
          <w:szCs w:val="30"/>
          <w:highlight w:val="none"/>
          <w:lang w:eastAsia="zh-CN"/>
        </w:rPr>
        <w:t>%；</w:t>
      </w:r>
    </w:p>
    <w:p w14:paraId="2ADA5BA2">
      <w:pPr>
        <w:autoSpaceDE w:val="0"/>
        <w:autoSpaceDN w:val="0"/>
        <w:adjustRightInd w:val="0"/>
        <w:spacing w:line="580" w:lineRule="exact"/>
        <w:ind w:firstLine="600"/>
        <w:jc w:val="both"/>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8,534,596.04元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占52.59%；</w:t>
      </w:r>
    </w:p>
    <w:p w14:paraId="3FECA025">
      <w:pPr>
        <w:autoSpaceDE w:val="0"/>
        <w:autoSpaceDN w:val="0"/>
        <w:adjustRightInd w:val="0"/>
        <w:spacing w:line="580" w:lineRule="exact"/>
        <w:ind w:firstLine="600"/>
        <w:jc w:val="both"/>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5078FDCB">
      <w:pPr>
        <w:autoSpaceDE w:val="0"/>
        <w:autoSpaceDN w:val="0"/>
        <w:adjustRightInd w:val="0"/>
        <w:spacing w:line="580" w:lineRule="exact"/>
        <w:ind w:firstLine="600"/>
        <w:jc w:val="both"/>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6DB77147">
      <w:pPr>
        <w:autoSpaceDE w:val="0"/>
        <w:autoSpaceDN w:val="0"/>
        <w:adjustRightInd w:val="0"/>
        <w:spacing w:line="580" w:lineRule="exact"/>
        <w:ind w:firstLine="600"/>
        <w:jc w:val="both"/>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29828EF8">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7977B97B">
      <w:pPr>
        <w:autoSpaceDE w:val="0"/>
        <w:autoSpaceDN w:val="0"/>
        <w:adjustRightInd w:val="0"/>
        <w:spacing w:line="580" w:lineRule="exact"/>
        <w:ind w:firstLine="600"/>
        <w:jc w:val="both"/>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天津市残疾人综合服务中心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15,457,233.60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1,376,296.80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9.77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基本支出和统计调查及信息技术日常运维项目和信息系统新开发升级改造项目经费增加。</w:t>
      </w:r>
    </w:p>
    <w:p w14:paraId="7F3B3F32">
      <w:pPr>
        <w:keepNext/>
        <w:keepLines/>
        <w:autoSpaceDE w:val="0"/>
        <w:autoSpaceDN w:val="0"/>
        <w:adjustRightInd w:val="0"/>
        <w:spacing w:line="600" w:lineRule="exact"/>
        <w:ind w:firstLine="602"/>
        <w:jc w:val="both"/>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7B077ED3">
      <w:pPr>
        <w:autoSpaceDE w:val="0"/>
        <w:autoSpaceDN w:val="0"/>
        <w:adjustRightInd w:val="0"/>
        <w:spacing w:line="600" w:lineRule="exact"/>
        <w:ind w:left="480"/>
        <w:jc w:val="both"/>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7DC87CCA">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天津市残疾人综合服务中心2023年度部门决算一般公共预算财政拨款支出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计15,457,233.60元，占本年支出合计的95.24%，与2022年度相比，一般公共预算财政拨款支出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1,376,296.80元，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9.77%，</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：基本支出和统计调查及信息技术日常运维项目和信息系统新开发升级改造项目经费增加。</w:t>
      </w:r>
    </w:p>
    <w:p w14:paraId="718F5BBB">
      <w:pPr>
        <w:autoSpaceDE w:val="0"/>
        <w:autoSpaceDN w:val="0"/>
        <w:adjustRightInd w:val="0"/>
        <w:spacing w:line="600" w:lineRule="exact"/>
        <w:ind w:left="480"/>
        <w:jc w:val="both"/>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3F459D3E">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15,457,233.60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主要用于以下方面：社会保障和就业支出15,165,762.16元，占98.11%；卫生健康支出291,471.44元，占1.89%。</w:t>
      </w:r>
    </w:p>
    <w:p w14:paraId="32872DD5">
      <w:pPr>
        <w:autoSpaceDE w:val="0"/>
        <w:autoSpaceDN w:val="0"/>
        <w:adjustRightInd w:val="0"/>
        <w:spacing w:line="600" w:lineRule="exact"/>
        <w:ind w:left="480"/>
        <w:jc w:val="both"/>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4E36FBA3">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15,130,000.00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15,457,233.60</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102.16%</w:t>
      </w:r>
      <w:r>
        <w:rPr>
          <w:rFonts w:hint="eastAsia" w:ascii="Times New Roman" w:hAnsi="Times New Roman" w:eastAsia="仿宋_GB2312" w:cs="仿宋_GB2312"/>
          <w:kern w:val="0"/>
          <w:sz w:val="30"/>
          <w:szCs w:val="30"/>
          <w:highlight w:val="none"/>
        </w:rPr>
        <w:t>。其中：</w:t>
      </w:r>
    </w:p>
    <w:p w14:paraId="412EBBAB">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社会保障和就业支出（类）行政事业单位养老（款）机关事业单位基本养老保险缴费（项）年初预算为390,000.00元，支出决算为447,947.70元，完成年初预算的114.86%，决算数大于年初预算数的主要原因是根据人员变动和工资增减情况据实调整经费支出。</w:t>
      </w:r>
    </w:p>
    <w:p w14:paraId="12351EC3">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社会保障和就业（类）行政事业单位养老（款）机关事业单位职业年金缴费（项）年初预算为195,000.00元，支出决算为223,966.64元，完成年初预算的114.85%，决算数大于年初预算数的主要原因是根据人员变动和工资增减情况据实调整经费支出。</w:t>
      </w:r>
    </w:p>
    <w:p w14:paraId="6E248026">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3.社会保障和就业支出（类）残疾人事业（款）其他残疾人事业支出（项）年初预算为14,159,000.00元，支出决算为14,493,847.82元，完成年初预算的102.36%,决算数大于年初预算数的主要原因是年度内新增人员其他残疾人事业支出增加。</w:t>
      </w:r>
    </w:p>
    <w:p w14:paraId="5CC6ACF7">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4.卫生健康支出（类）行政事业单位医疗（款）事业单位医疗（项）年初预算为256,000.00元，支出决算为263,475.01元，完成年初预算的102.92%,决算数大于年初预算数的主要原因是根据人员具体情况据实调整经费支出。</w:t>
      </w:r>
    </w:p>
    <w:p w14:paraId="1D6AF4EC">
      <w:pPr>
        <w:autoSpaceDE w:val="0"/>
        <w:autoSpaceDN w:val="0"/>
        <w:adjustRightInd w:val="0"/>
        <w:spacing w:line="600" w:lineRule="exact"/>
        <w:ind w:firstLine="720"/>
        <w:jc w:val="both"/>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5.卫生健康支出（类）行政事业单位医疗（款）其他行政事业单位医疗支出（项）年初预算为130,000.00元，支出决算为27996.43元，完成年初预算的21.54%，决算数小于年初预算数的主要原因是根据人员具体情况据实调整经费支出。</w:t>
      </w:r>
    </w:p>
    <w:p w14:paraId="5B325F1D">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1D9058C7">
      <w:pPr>
        <w:autoSpaceDE w:val="0"/>
        <w:autoSpaceDN w:val="0"/>
        <w:adjustRightInd w:val="0"/>
        <w:spacing w:line="600" w:lineRule="exact"/>
        <w:ind w:firstLine="72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天津市残疾人综合服务中心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6,922,637.56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299,068.76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年度内新增人员增加了人员经费。</w:t>
      </w:r>
      <w:r>
        <w:rPr>
          <w:rFonts w:hint="eastAsia" w:ascii="Times New Roman" w:hAnsi="Times New Roman" w:eastAsia="仿宋_GB2312" w:cs="仿宋_GB2312"/>
          <w:kern w:val="0"/>
          <w:sz w:val="30"/>
          <w:szCs w:val="30"/>
          <w:highlight w:val="none"/>
        </w:rPr>
        <w:t>其中：</w:t>
      </w:r>
    </w:p>
    <w:p w14:paraId="1784B128">
      <w:pPr>
        <w:autoSpaceDE w:val="0"/>
        <w:autoSpaceDN w:val="0"/>
        <w:adjustRightInd w:val="0"/>
        <w:spacing w:line="600" w:lineRule="exact"/>
        <w:ind w:firstLine="720"/>
        <w:jc w:val="both"/>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6,136,000.00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主要包括基本工资、津贴补贴、绩效工资、机关事业单位基本养老保险缴费、职业年金缴费、职工基本医疗保险缴费、其他社会保障缴费、住房公积金、医疗费、其他工资福利支出、退休费、奖励金。</w:t>
      </w:r>
    </w:p>
    <w:p w14:paraId="3A74E61D">
      <w:pPr>
        <w:autoSpaceDE w:val="0"/>
        <w:autoSpaceDN w:val="0"/>
        <w:adjustRightInd w:val="0"/>
        <w:spacing w:line="600" w:lineRule="exact"/>
        <w:ind w:firstLine="720"/>
        <w:jc w:val="both"/>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786,637.56</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主要包括办公费、咨询费、手续费、水费、电费、邮电费、取暖费、差旅费、维修(护)费、培训费、委托业务费、工会经费、福利费、其他交通费用、其他商品和服务支出、办公设备购置。</w:t>
      </w:r>
    </w:p>
    <w:p w14:paraId="19FE677C">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4A7F0269">
      <w:pPr>
        <w:autoSpaceDE w:val="0"/>
        <w:autoSpaceDN w:val="0"/>
        <w:adjustRightInd w:val="0"/>
        <w:spacing w:line="600" w:lineRule="exact"/>
        <w:ind w:firstLine="600"/>
        <w:jc w:val="both"/>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天津市残疾人综合服务中心2023年度无政府性基金预算财政拨款收入、支出和结转结余。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14:paraId="754B3018">
      <w:pPr>
        <w:keepNext/>
        <w:keepLines/>
        <w:autoSpaceDE w:val="0"/>
        <w:autoSpaceDN w:val="0"/>
        <w:adjustRightInd w:val="0"/>
        <w:spacing w:line="600" w:lineRule="exact"/>
        <w:ind w:firstLine="602"/>
        <w:jc w:val="both"/>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75DEAD33">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天津市残疾人综合服务中心2023年度无国有资本经营预算财政拨款收入、支出和结转结余。</w:t>
      </w:r>
    </w:p>
    <w:p w14:paraId="1962143F">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2D7D6423">
      <w:pPr>
        <w:autoSpaceDE w:val="0"/>
        <w:autoSpaceDN w:val="0"/>
        <w:adjustRightInd w:val="0"/>
        <w:spacing w:line="600" w:lineRule="exact"/>
        <w:ind w:firstLine="602"/>
        <w:jc w:val="both"/>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01D9355F">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5,000.00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本年度未用财政拨款经费列支“三公”经费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本年度未用财政拨款经费列支“三公”经费。</w:t>
      </w:r>
    </w:p>
    <w:p w14:paraId="77A1AE44">
      <w:pPr>
        <w:autoSpaceDE w:val="0"/>
        <w:autoSpaceDN w:val="0"/>
        <w:adjustRightInd w:val="0"/>
        <w:spacing w:line="600" w:lineRule="exact"/>
        <w:ind w:firstLine="602"/>
        <w:jc w:val="both"/>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3EE59799">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 ”经费。</w:t>
      </w:r>
    </w:p>
    <w:p w14:paraId="40D896DA">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15AE4E5E">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本年度未用财政拨款经费列支“公务用车购置及运行维护费”经费。</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本年度未用财政拨款经费列支“公务用车购置及运行维护费”经费。</w:t>
      </w:r>
      <w:r>
        <w:rPr>
          <w:rFonts w:hint="eastAsia" w:ascii="Times New Roman" w:hAnsi="Times New Roman" w:eastAsia="仿宋_GB2312" w:cs="仿宋_GB2312"/>
          <w:kern w:val="0"/>
          <w:sz w:val="30"/>
          <w:szCs w:val="30"/>
          <w:highlight w:val="none"/>
        </w:rPr>
        <w:t>其中：</w:t>
      </w:r>
    </w:p>
    <w:p w14:paraId="5E1549D0">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本年度未用财政拨款经费列支“公务用车运行维护费”经费。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本年度未用财政拨款经费列支“公务用车运行维护费”经费。</w:t>
      </w:r>
    </w:p>
    <w:p w14:paraId="4FAC0158">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7D6C9E05">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本年度未用财政拨款经费列支“公务用车购置费”经费。</w:t>
      </w:r>
    </w:p>
    <w:p w14:paraId="20052C3F">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242F366A">
      <w:pPr>
        <w:autoSpaceDE w:val="0"/>
        <w:autoSpaceDN w:val="0"/>
        <w:adjustRightInd w:val="0"/>
        <w:spacing w:line="600" w:lineRule="exact"/>
        <w:ind w:firstLine="645"/>
        <w:jc w:val="both"/>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5,000.00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本年度未用财政拨款经费列支“公务接待费”经费。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本年度未用财政拨款经费列支“公务接待费”经费。</w:t>
      </w:r>
    </w:p>
    <w:p w14:paraId="7814D5D6">
      <w:pPr>
        <w:autoSpaceDE w:val="0"/>
        <w:autoSpaceDN w:val="0"/>
        <w:adjustRightInd w:val="0"/>
        <w:spacing w:line="600" w:lineRule="exact"/>
        <w:ind w:firstLine="645"/>
        <w:jc w:val="both"/>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70C52965">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0901D024">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天津市残疾人综合服务中心2023年度无机关运行经费。</w:t>
      </w:r>
    </w:p>
    <w:p w14:paraId="14587384">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1721F46D">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天津市残疾人综合服务中心</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2,456,648.00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11,548.00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2,445,100.00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2,456,648.00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2,456,648.00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4D9643F3">
      <w:pPr>
        <w:keepNext/>
        <w:keepLines/>
        <w:autoSpaceDE w:val="0"/>
        <w:autoSpaceDN w:val="0"/>
        <w:adjustRightInd w:val="0"/>
        <w:spacing w:line="600" w:lineRule="exact"/>
        <w:ind w:firstLine="602"/>
        <w:jc w:val="both"/>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776E0B44">
      <w:pPr>
        <w:autoSpaceDE w:val="0"/>
        <w:autoSpaceDN w:val="0"/>
        <w:adjustRightInd w:val="0"/>
        <w:spacing w:line="600" w:lineRule="exact"/>
        <w:ind w:firstLine="720"/>
        <w:jc w:val="both"/>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天津市残疾人综合服务中心</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p>
    <w:p w14:paraId="53B2DB37">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天津市残疾人综合服务中心2023年度无国有资产占有使用情况。</w:t>
      </w:r>
    </w:p>
    <w:p w14:paraId="0FF2EC7C">
      <w:pPr>
        <w:keepNext/>
        <w:keepLines/>
        <w:autoSpaceDE w:val="0"/>
        <w:autoSpaceDN w:val="0"/>
        <w:adjustRightInd w:val="0"/>
        <w:spacing w:line="600" w:lineRule="exact"/>
        <w:ind w:firstLine="602"/>
        <w:jc w:val="both"/>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393D86A3">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根据预算绩效管理要求，天津市残疾人综合服务中心2023年度已对6个市级项目开展绩效自评，涉及金额8578000元，自评结果已随部门决算一并公开。</w:t>
      </w:r>
      <w:bookmarkStart w:id="0" w:name="_GoBack"/>
      <w:bookmarkEnd w:id="0"/>
    </w:p>
    <w:p w14:paraId="1FD7836C">
      <w:pPr>
        <w:keepNext/>
        <w:keepLines/>
        <w:autoSpaceDE w:val="0"/>
        <w:autoSpaceDN w:val="0"/>
        <w:adjustRightInd w:val="0"/>
        <w:spacing w:line="600" w:lineRule="exact"/>
        <w:ind w:firstLine="602"/>
        <w:jc w:val="both"/>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099D8503">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天津市残疾人综合服务中心不属于乡、镇、街级单位，不涉及公开2023年度教育、医疗卫生、社会保障和就业、住房保障、涉农补贴等民生支出情况。</w:t>
      </w:r>
    </w:p>
    <w:p w14:paraId="5C22C427">
      <w:pPr>
        <w:autoSpaceDE w:val="0"/>
        <w:autoSpaceDN w:val="0"/>
        <w:adjustRightInd w:val="0"/>
        <w:jc w:val="both"/>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31E48478">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440BA0A6">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p>
    <w:p w14:paraId="0C02045B">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4AA5F6E4">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49C8946C">
      <w:pPr>
        <w:autoSpaceDE w:val="0"/>
        <w:autoSpaceDN w:val="0"/>
        <w:adjustRightInd w:val="0"/>
        <w:spacing w:line="600" w:lineRule="exact"/>
        <w:ind w:firstLine="600"/>
        <w:jc w:val="both"/>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4MjViZDg2NjViOGFjZDAzNTYzOWRkNTQxNDMxN2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4FB1CE6"/>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4B4FBA"/>
    <w:rsid w:val="118916FB"/>
    <w:rsid w:val="1221675E"/>
    <w:rsid w:val="12C34799"/>
    <w:rsid w:val="12D93FBD"/>
    <w:rsid w:val="13463246"/>
    <w:rsid w:val="142D4C1F"/>
    <w:rsid w:val="15F1161D"/>
    <w:rsid w:val="161D1413"/>
    <w:rsid w:val="1666200B"/>
    <w:rsid w:val="16C5644A"/>
    <w:rsid w:val="16D76A65"/>
    <w:rsid w:val="17C84C4C"/>
    <w:rsid w:val="1949378C"/>
    <w:rsid w:val="199A3054"/>
    <w:rsid w:val="19BE4AB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052DA2"/>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2F63FC"/>
    <w:rsid w:val="49374433"/>
    <w:rsid w:val="49DA103E"/>
    <w:rsid w:val="4A2319E6"/>
    <w:rsid w:val="4A8E57CD"/>
    <w:rsid w:val="4B3D495D"/>
    <w:rsid w:val="4CA13CE1"/>
    <w:rsid w:val="4CD450D8"/>
    <w:rsid w:val="4D14664A"/>
    <w:rsid w:val="4D210FC7"/>
    <w:rsid w:val="4D720D77"/>
    <w:rsid w:val="4DB9688D"/>
    <w:rsid w:val="4DE4148C"/>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5176</Words>
  <Characters>6073</Characters>
  <Lines>82</Lines>
  <Paragraphs>23</Paragraphs>
  <TotalTime>25</TotalTime>
  <ScaleCrop>false</ScaleCrop>
  <LinksUpToDate>false</LinksUpToDate>
  <CharactersWithSpaces>6098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gongyoo66</cp:lastModifiedBy>
  <dcterms:modified xsi:type="dcterms:W3CDTF">2024-09-12T07:02:54Z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E19F3AB3F9D54F3E9F8F2886A25690B3</vt:lpwstr>
  </property>
</Properties>
</file>